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D6" w:rsidRPr="004937D2" w:rsidRDefault="003E0FD9">
      <w:pPr>
        <w:rPr>
          <w:b/>
          <w:sz w:val="24"/>
          <w:szCs w:val="24"/>
        </w:rPr>
      </w:pPr>
      <w:r w:rsidRPr="004937D2">
        <w:rPr>
          <w:b/>
          <w:sz w:val="24"/>
          <w:szCs w:val="24"/>
        </w:rPr>
        <w:t xml:space="preserve">Carol J </w:t>
      </w:r>
      <w:proofErr w:type="spellStart"/>
      <w:r w:rsidRPr="004937D2">
        <w:rPr>
          <w:b/>
          <w:sz w:val="24"/>
          <w:szCs w:val="24"/>
        </w:rPr>
        <w:t>Heberle</w:t>
      </w:r>
      <w:proofErr w:type="spellEnd"/>
      <w:r w:rsidRPr="004937D2">
        <w:rPr>
          <w:b/>
          <w:sz w:val="24"/>
          <w:szCs w:val="24"/>
        </w:rPr>
        <w:t xml:space="preserve"> Staley d-08102013</w:t>
      </w:r>
    </w:p>
    <w:p w:rsidR="003E0FD9" w:rsidRPr="004937D2" w:rsidRDefault="003E0FD9">
      <w:pPr>
        <w:rPr>
          <w:sz w:val="20"/>
          <w:szCs w:val="20"/>
        </w:rPr>
      </w:pPr>
      <w:bookmarkStart w:id="0" w:name="_GoBack"/>
      <w:proofErr w:type="gramStart"/>
      <w:r w:rsidRPr="004937D2">
        <w:rPr>
          <w:sz w:val="20"/>
          <w:szCs w:val="20"/>
        </w:rPr>
        <w:t>Age 78, formerly of Spring Hill, on Tuesday, October 8, 2013.</w:t>
      </w:r>
      <w:proofErr w:type="gramEnd"/>
      <w:r w:rsidRPr="004937D2">
        <w:rPr>
          <w:sz w:val="20"/>
          <w:szCs w:val="20"/>
        </w:rPr>
        <w:t xml:space="preserve"> Beloved wife for 55 years of David W. Staley; mother of Gary (Kathy) Staley, Karen (Ariel) Abad, Laurie (Joe) </w:t>
      </w:r>
      <w:proofErr w:type="spellStart"/>
      <w:r w:rsidRPr="004937D2">
        <w:rPr>
          <w:sz w:val="20"/>
          <w:szCs w:val="20"/>
        </w:rPr>
        <w:t>Miele</w:t>
      </w:r>
      <w:proofErr w:type="spellEnd"/>
      <w:r w:rsidRPr="004937D2">
        <w:rPr>
          <w:sz w:val="20"/>
          <w:szCs w:val="20"/>
        </w:rPr>
        <w:t xml:space="preserve">, Mark (Joanne) Staley, Kenny (Karen) Staley, Leah (Richie) O'Brien and the late Jennifer Staley; sister of Audrey, Robert, and Glenn </w:t>
      </w:r>
      <w:proofErr w:type="spellStart"/>
      <w:r w:rsidRPr="004937D2">
        <w:rPr>
          <w:sz w:val="20"/>
          <w:szCs w:val="20"/>
        </w:rPr>
        <w:t>Heberle</w:t>
      </w:r>
      <w:proofErr w:type="spellEnd"/>
      <w:r w:rsidRPr="004937D2">
        <w:rPr>
          <w:sz w:val="20"/>
          <w:szCs w:val="20"/>
        </w:rPr>
        <w:t xml:space="preserve">; also survived by 14 grandchildren and one great-grandchild. Friends received Friday 2-8 p.m. at SCHELLHAAS FUNERAL HOME, INC., 388 </w:t>
      </w:r>
      <w:proofErr w:type="spellStart"/>
      <w:r w:rsidRPr="004937D2">
        <w:rPr>
          <w:sz w:val="20"/>
          <w:szCs w:val="20"/>
        </w:rPr>
        <w:t>Center</w:t>
      </w:r>
      <w:proofErr w:type="spellEnd"/>
      <w:r w:rsidRPr="004937D2">
        <w:rPr>
          <w:sz w:val="20"/>
          <w:szCs w:val="20"/>
        </w:rPr>
        <w:t xml:space="preserve"> Ave., Pittsburgh, PA</w:t>
      </w:r>
    </w:p>
    <w:bookmarkEnd w:id="0"/>
    <w:p w:rsidR="003E0FD9" w:rsidRDefault="003E0FD9"/>
    <w:sectPr w:rsidR="003E0FD9" w:rsidSect="003E0F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D9"/>
    <w:rsid w:val="003E0FD9"/>
    <w:rsid w:val="004937D2"/>
    <w:rsid w:val="00A7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2013-10-11T09:42:00Z</dcterms:created>
  <dcterms:modified xsi:type="dcterms:W3CDTF">2013-10-11T09:45:00Z</dcterms:modified>
</cp:coreProperties>
</file>